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B2C4">
      <w:pPr>
        <w:tabs>
          <w:tab w:val="left" w:pos="594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</w:rPr>
        <w:t xml:space="preserve">EDITAL DE CHAMAMENTO PARA CREDENCIAMENTO  DE MÚSICOS E BANDAS Nº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pt-BR"/>
        </w:rPr>
        <w:t>003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</w:rPr>
        <w:t>/202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pt-BR"/>
        </w:rPr>
        <w:t>6</w:t>
      </w:r>
    </w:p>
    <w:p w14:paraId="3BD74E86">
      <w:pPr>
        <w:tabs>
          <w:tab w:val="left" w:pos="594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pt-BR"/>
        </w:rPr>
        <w:t>PROCESSO Nº 3266, DE 25/02/2026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auto"/>
        </w:rPr>
        <w:t xml:space="preserve"> </w:t>
      </w:r>
    </w:p>
    <w:p w14:paraId="478F8CAC">
      <w:pPr>
        <w:tabs>
          <w:tab w:val="left" w:pos="594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3D282F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CREDENCIAMENTO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DE MÚSICOS E BANDAS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DO MUNICÍPIO DE NOVA VENÉCIA.</w:t>
      </w:r>
    </w:p>
    <w:p w14:paraId="62238F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B8B5CE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CÓDIGO CIDADES TCE/ES Nº 2026.052E0700001.17.0001</w:t>
      </w:r>
    </w:p>
    <w:p w14:paraId="278171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598144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A PREFEITURA MUNICIPAL DE NOVA VENÉCIA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torna público, para o conhecimento dos interessados, que está procedendo ao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CHAMAMENTO PÚBLICO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a partir de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06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abril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pelo período de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12 (doze)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meses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 para fins 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CREDENCIAMENTO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MÚSICOS E BANDAS  PARA REALIZAÇÃO DE APRESENTAÇÕES MUSICAIS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, mediante pagamento de cachê, conforme demanda da Secretaria Municipal de Cultura e  Turismo, visando estimular a geração de renda, a difusão de produções artísticas e o estímulo criativo cultural, conforme as Agendas Culturais desenvolvidas ao longo do ano e outras necessidades que surgirem internamente, em conformidade com o art. 74, IV, 79, I da Lei Federal nº 14.133, de 1º de abril de 2021, conforme normas previstas neste instrumento convocatório e seus anexos.</w:t>
      </w:r>
    </w:p>
    <w:p w14:paraId="2E350660">
      <w:pPr>
        <w:tabs>
          <w:tab w:val="left" w:pos="594"/>
          <w:tab w:val="left" w:pos="150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92D4478">
      <w:pPr>
        <w:tabs>
          <w:tab w:val="left" w:pos="594"/>
          <w:tab w:val="left" w:pos="150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1. DESCRIÇÃO DO OBJETO:</w:t>
      </w:r>
    </w:p>
    <w:p w14:paraId="73CE47D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901C13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1.1. Constitui objeto do presente instrumento 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CREDENCIAMENTO 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ARTISTAS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DO MUNICÍPIO DE NOVA VENÉCIA-ES PARA REALIZAÇÃO DE APRESENTAÇÕES MUSICAIS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mediante pagamento de cachê, conforme demanda da Secretaria Municipal de Cultura e Turismo, visando estimular a geração de renda, a difusão de produções artísticas e o estímulo criativo cultural, conforme as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Agendas Culturais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desenvolvidas ao longo do ano e outras necessidades que surgirem internamente.</w:t>
      </w:r>
    </w:p>
    <w:p w14:paraId="4A56A92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tbl>
      <w:tblPr>
        <w:tblStyle w:val="3"/>
        <w:tblW w:w="92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700"/>
        <w:gridCol w:w="1625"/>
        <w:gridCol w:w="2070"/>
      </w:tblGrid>
      <w:tr w14:paraId="16B29822">
        <w:trPr>
          <w:trHeight w:val="1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764E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pt-BR"/>
              </w:rPr>
              <w:t>Categoria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F1C3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pt-BR" w:bidi="ar-SA"/>
              </w:rPr>
              <w:t>Descrição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525A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pt-BR" w:bidi="ar-SA"/>
              </w:rPr>
              <w:t>Duração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8FA4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lang w:val="pt-BR" w:bidi="ar-SA"/>
              </w:rPr>
              <w:t>Valor Unitário</w:t>
            </w:r>
          </w:p>
        </w:tc>
      </w:tr>
      <w:tr w14:paraId="296B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5603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  <w:t>Estilo A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3B07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Apresentação musical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 xml:space="preserve"> local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  <w:t>Sertanejo / Forró  / Arrocha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AF15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0 minutos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FFD2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.000,00</w:t>
            </w:r>
          </w:p>
        </w:tc>
      </w:tr>
      <w:tr w14:paraId="62E9A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DAD8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  <w:t>Estilo B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6E93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Apresentação musical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 xml:space="preserve"> local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Rock / Pop / MPB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1863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180 minutos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EECA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5.000,00</w:t>
            </w:r>
          </w:p>
        </w:tc>
      </w:tr>
      <w:tr w14:paraId="0D0A5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8C7E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  <w:t>Estilo C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B808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Apresentação musical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 xml:space="preserve"> local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Samba / Pagode / Axé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5F3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180 minutos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BECC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5.000,00</w:t>
            </w:r>
          </w:p>
        </w:tc>
      </w:tr>
      <w:tr w14:paraId="3A17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858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bidi="ar-SA"/>
              </w:rPr>
              <w:t>Estilo D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4EEF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Apresentação musical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 xml:space="preserve"> local</w:t>
            </w:r>
          </w:p>
          <w:p w14:paraId="066FBF86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Gospel / Religioso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16B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180 minutos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3406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pt-BR" w:bidi="ar-SA"/>
              </w:rPr>
              <w:t>5.000,00</w:t>
            </w:r>
          </w:p>
        </w:tc>
      </w:tr>
    </w:tbl>
    <w:p w14:paraId="1107EC2C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7125B1A">
      <w:pPr>
        <w:widowControl w:val="0"/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1.2. Toda a documentação necessária deverá estar dentro de um envelope que será lacrado e protocolado, de acordo com o especificado no item 3. deste Edital</w:t>
      </w:r>
    </w:p>
    <w:p w14:paraId="4E11166F">
      <w:pPr>
        <w:widowControl w:val="0"/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</w:p>
    <w:p w14:paraId="220B9F32">
      <w:pPr>
        <w:widowControl w:val="0"/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1.3. O quantitativo estimado para este credenciamento é de 30 (trinta) apresentações musicais ao longo da vigência, sendo a unidade de medida por apresentação de 180 minutos.</w:t>
      </w:r>
    </w:p>
    <w:p w14:paraId="2C7EF71D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2ADFDBDD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2. DAS CONDIÇÕES DE PARTICIPAÇÃO: </w:t>
      </w:r>
    </w:p>
    <w:p w14:paraId="471744B1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2.1.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Só poderão se inscrever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residentes e domiciliados no Município de Nova Venécia/ES, que sejam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 xml:space="preserve"> Pessoas Físicas maiores de 18 anos, capazes, ou Pessoas Jurídicas de direito privado, cujo estatuto ou contrato social e cartão CNPJ tenha como natureza o desenvolvimento de atividades relacionadas à produção artística e/ou cultural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7BA53C0E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</w:pPr>
    </w:p>
    <w:p w14:paraId="01AA496F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2.1.1. A restrição de localidade fundamenta-se na Lei Municipal nº 3.731/2023, que institui o Programa Nascentes Culturais, tendo como diretrizes a valorização dos “artistas da terra” e o fomento da economia criativa e do turismo local;</w:t>
      </w:r>
    </w:p>
    <w:p w14:paraId="496CDFA2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563367B1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2.1.2. O objetivo desta condição é garantir a participação efetiva de talentos municipais em eventos públicos, promovendo o resgate e a difusão dos valores culturais venecianos;</w:t>
      </w:r>
    </w:p>
    <w:p w14:paraId="6880B3A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4094D06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2.2. Artistas que tenham histórico de apresentações em eventos públicos e/ou privados com comprovação na atividade credenciada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6666881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43DFA70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2.3. Os credenciados atenderão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o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Município em sistema de rodízio, mediante prévia solicitação da Secretaria Municipal de Cultura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e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Turismo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que convocará os credenciados de acordo com a adequação do gênero musical ao perfil do evento planejado, visando o atendimento do interesse público e a harmonia cultural;</w:t>
      </w:r>
    </w:p>
    <w:p w14:paraId="6A379D5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4294334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2.4.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Dentro de cada categoria de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ESTILO (A, B, C e D)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, será rigorosamente respeitado o critério de rodízio entre os credenciados habilitados, assegurando a igualdade de oportunidade e a rotatividade prevista no Art. 9º do Decreto Municipal nº 19.366/2024;</w:t>
      </w:r>
    </w:p>
    <w:p w14:paraId="20FA839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B055550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2.5. A ordem de apresentação se dará pela ordem de protocolo dos envelopes contendo as documentações exigidas neste Edital, de maneira que o primeiro a se credenciar será o primeiro a se apresentar e assim subsequentemente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344654F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B172BD3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2.6. Será levada em consideração a demanda cadastrada e a disponibilidade orçamentária para realização dessas atividades. Podendo, assim, o credenciado participar de mais de uma apresentação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6059D9B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9B6582D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2.7. </w:t>
      </w:r>
      <w:r>
        <w:rPr>
          <w:rFonts w:ascii="Times New Roman" w:hAnsi="Times New Roman" w:eastAsia="Times New Roman" w:cs="Times New Roman"/>
          <w:lang w:eastAsia="zh-CN"/>
        </w:rPr>
        <w:t xml:space="preserve">A execução do evento será em local físico, a ser definido pela Secretaria Municipal de Cultura e  Turismo, dentro dos limites do Município, inclusive distritos e subdistritos, nos horários e datas designados. Todas as apresentações deverão ter duração de no </w:t>
      </w:r>
      <w:r>
        <w:rPr>
          <w:rFonts w:ascii="Times New Roman" w:hAnsi="Times New Roman" w:eastAsia="Times New Roman" w:cs="Times New Roman"/>
          <w:b/>
          <w:bCs/>
          <w:lang w:eastAsia="zh-CN"/>
        </w:rPr>
        <w:t>mínimo 1</w:t>
      </w:r>
      <w:r>
        <w:rPr>
          <w:rFonts w:hint="default" w:ascii="Times New Roman" w:hAnsi="Times New Roman" w:eastAsia="Times New Roman" w:cs="Times New Roman"/>
          <w:b/>
          <w:bCs/>
          <w:lang w:val="pt-BR" w:eastAsia="zh-CN"/>
        </w:rPr>
        <w:t>8</w:t>
      </w:r>
      <w:r>
        <w:rPr>
          <w:rFonts w:ascii="Times New Roman" w:hAnsi="Times New Roman" w:eastAsia="Times New Roman" w:cs="Times New Roman"/>
          <w:b/>
          <w:bCs/>
          <w:lang w:eastAsia="zh-CN"/>
        </w:rPr>
        <w:t>0 minutos</w:t>
      </w:r>
      <w:r>
        <w:rPr>
          <w:rFonts w:hint="default" w:ascii="Times New Roman" w:hAnsi="Times New Roman" w:eastAsia="Times New Roman" w:cs="Times New Roman"/>
          <w:b/>
          <w:bCs/>
          <w:lang w:val="pt-BR" w:eastAsia="zh-CN"/>
        </w:rPr>
        <w:t>;</w:t>
      </w:r>
    </w:p>
    <w:p w14:paraId="40E2B66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968400F"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Os participantes autorizam, desde já, a captação de imagens, áudio e fotos de suas apresentações para ampla divulgação pela Secretaria de Cultura e Turismo, sem qualquer ônus, conforme ANEXO II do Edital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zh-CN"/>
        </w:rPr>
        <w:t>;</w:t>
      </w:r>
    </w:p>
    <w:p w14:paraId="23B268B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EA011D0"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2.9. Os credenciados assumem exclusiva e restrita responsabilidade por quaisquer reivindicações relacionadas à sua atração artística, fundamentadas em possíveis violações de direito de imagem e de voz, direito de propriedade intelectual e consensos, plágio ou qualquer violação de direitos de terceiros, respondendo exclusivamente por qualquer dano e/ou prejuízo em decorrência dessas ações, inclusive pela omissão de informações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6FA4CFFD"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1A09A1B">
      <w:pPr>
        <w:numPr>
          <w:ilvl w:val="0"/>
          <w:numId w:val="0"/>
        </w:numPr>
        <w:spacing w:before="0"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2.10. O deferimento do credenciamento não obriga a administração firmar contrato quando a agenda de eventos programados terminar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104DC51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FA11F08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2.11. A ordem e o local de apresentação ficam a critério da organização/secretaria demandante, ou seja, a ordem de credenciamento não interferirá no horário de apresentação, caso haja mais de um convocado para o mesmo dia de apresentação, desde que não firam os critérios de rodízio estipulados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conforme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Termo de Refer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ê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ncia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2C48124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0344430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2.12.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O quantitativo de apresentações, por evento, será conforme a disponibilidade de horários para o referido evento podendo inclusive a organização montar a grade de apresentações conforme a característica do mesmo. Cabendo inclusive deliberar o dia e horário de apresentação caso o evento seja de mais de um dia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;</w:t>
      </w:r>
    </w:p>
    <w:p w14:paraId="235D821D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29A10298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3. REQUISITOS PARA HABILITAÇÃO E QUALIFICAÇÃO TÉCNICA:</w:t>
      </w:r>
    </w:p>
    <w:p w14:paraId="47310DC8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D65C84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3.1.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O recebimento dos envelopes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 xml:space="preserve"> lacrados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contendo os documentos iniciar-se-á no primeiro dia útil posterior à publicação do Edital, no horário de 08h00min às 11h00min e de 13h00min às 15h00min, de segunda a sexta-feira, n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Sede Administrativa da Secretária Municipal de Cultura E Turismo de Nova Venécia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/ES, situado na Avenida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Belo Horizonte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, nº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123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, Bairro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 xml:space="preserve">Filomena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Nova Venécia/ES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 xml:space="preserve"> (em cima do Supermercado Economia)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2FAEE71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F7FC930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3.2. O envelope deverá conter na parte externa as seguintes informações:</w:t>
      </w:r>
    </w:p>
    <w:p w14:paraId="33C9757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tbl>
      <w:tblPr>
        <w:tblStyle w:val="3"/>
        <w:tblW w:w="9375" w:type="dxa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5"/>
      </w:tblGrid>
      <w:tr w14:paraId="57E3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026B6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À PREFEITURA DE NOVA VENÉCIA –ES </w:t>
            </w:r>
          </w:p>
          <w:p w14:paraId="0515AD4D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COMISSÃO DE CONTRATAÇÃO</w:t>
            </w:r>
          </w:p>
          <w:p w14:paraId="36C6987D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CREDENCIAMENTO Nº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XXX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 </w:t>
            </w:r>
          </w:p>
          <w:p w14:paraId="5062617B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BF5A97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ENVELOPE –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DOCUMENTAÇÃO</w:t>
            </w:r>
          </w:p>
          <w:p w14:paraId="534D2D2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 </w:t>
            </w:r>
          </w:p>
          <w:p w14:paraId="323B4DAE">
            <w:pPr>
              <w:widowControl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IDENTIFICAÇÃO DO PROPONENTE (PESSOA FÍSICA OU JURÍDICA): </w:t>
            </w:r>
          </w:p>
          <w:p w14:paraId="0459ED3F">
            <w:pPr>
              <w:widowControl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</w:p>
          <w:p w14:paraId="299ED563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Nome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 do Inscrito </w:t>
            </w:r>
          </w:p>
          <w:p w14:paraId="5DB9DA7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____________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________________________________________________________________</w:t>
            </w:r>
          </w:p>
          <w:p w14:paraId="5D80FE0D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</w:p>
          <w:p w14:paraId="2F061D93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 xml:space="preserve">Nome da Banda </w:t>
            </w:r>
          </w:p>
          <w:p w14:paraId="34F45D78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____________________________________________________________________________</w:t>
            </w:r>
          </w:p>
          <w:p w14:paraId="0C3233F6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</w:p>
          <w:p w14:paraId="7DC9A059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 w:bidi="ar-SA"/>
              </w:rPr>
              <w:t>Categoria ____________________________________________________________________________</w:t>
            </w:r>
          </w:p>
          <w:p w14:paraId="3893B52B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sz w:val="24"/>
                <w:szCs w:val="24"/>
                <w:lang w:eastAsia="zh-CN"/>
              </w:rPr>
            </w:pPr>
          </w:p>
        </w:tc>
      </w:tr>
    </w:tbl>
    <w:p w14:paraId="081E629A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676138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3.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. PESSOA FÍSICA:</w:t>
      </w:r>
    </w:p>
    <w:p w14:paraId="55FB9CF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0F8ADDB">
      <w:pPr>
        <w:widowControl w:val="0"/>
        <w:numPr>
          <w:ilvl w:val="0"/>
          <w:numId w:val="0"/>
        </w:numPr>
        <w:spacing w:before="0" w:after="0" w:line="240" w:lineRule="auto"/>
        <w:ind w:leftChars="0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3.3.1.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Ficha de inscrição (modelo do Anexo I); </w:t>
      </w:r>
    </w:p>
    <w:p w14:paraId="0161B078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46689753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3.3.2.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Cópia da cédula de Identidade;</w:t>
      </w:r>
    </w:p>
    <w:p w14:paraId="79403CF4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3.3.3.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Cópia do CPF; </w:t>
      </w:r>
    </w:p>
    <w:p w14:paraId="54446CCF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2AAAEECD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pt-BR" w:eastAsia="zh-CN"/>
        </w:rPr>
        <w:t xml:space="preserve">3.3.4.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  <w:t>Comprovante de endereço;</w:t>
      </w:r>
    </w:p>
    <w:p w14:paraId="581C7A3A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</w:pPr>
    </w:p>
    <w:p w14:paraId="066B89E4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pt-BR" w:eastAsia="zh-CN"/>
        </w:rPr>
        <w:t>3.3.4.1. Serão aceitas contas de consumo (água, luz, telefone), contrato de locação ou titulo de eleitor em nome do artista;</w:t>
      </w:r>
    </w:p>
    <w:p w14:paraId="73E8E450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lang w:val="pt-BR" w:eastAsia="zh-CN"/>
        </w:rPr>
      </w:pPr>
    </w:p>
    <w:p w14:paraId="64C7894F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pt-BR" w:eastAsia="zh-CN"/>
        </w:rPr>
        <w:t>3.3.4.2. Caso o artista não possua comprovante em nome próprio, deverá apresentar a Declaração de Residência (Anexo III), assinada pelo titular do imóvel/conta, acompanhada de cópia do documento de identidade e do comprovante de residência deste;</w:t>
      </w:r>
    </w:p>
    <w:p w14:paraId="5E6AB8AD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615D03F5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3.3.5.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Comprovante de situação cadastral, do CPF, junto à Receita Federal (CPF); </w:t>
      </w:r>
    </w:p>
    <w:p w14:paraId="3B068526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5EA2A5FA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3.3.6.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Comprovante de regularidade para com a Fazenda Estadual;</w:t>
      </w:r>
    </w:p>
    <w:p w14:paraId="285F6B91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2396EAE5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3.3.7.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Comprovante de regularidade para com a Fazenda Municipal;</w:t>
      </w:r>
    </w:p>
    <w:p w14:paraId="175E8C68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398BDD93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3.3.8.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Prova de regularidade para com a Fazenda Federal e a Seguridade Social, mediante apresentação de Certidão Conjunta de Débitos Relativos a Tributos Federais e à Dívida Ativa da União;</w:t>
      </w:r>
    </w:p>
    <w:p w14:paraId="56DA9A0F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58FD0E3A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3.3.9.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Prova de inexistência de débitos inadimplidos perante a Justiça do Trabalho, mediante a apresentação de certidão negativa de débitos trabalhistas;</w:t>
      </w:r>
    </w:p>
    <w:p w14:paraId="434EC62B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7D716196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3.3.10.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Cópia da inscrição do PIS ou PASEP ou NIT;</w:t>
      </w:r>
    </w:p>
    <w:p w14:paraId="5991B66E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6F2473B2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3.3.11. Portfólio Artististico;</w:t>
      </w:r>
    </w:p>
    <w:p w14:paraId="6FA82B03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478CFB21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3.3.11.1. Documento contendo o histórico do artista ou banda, incluindo fotos de apresentações, relações do shows realizados, discografia (se houver) e materiais que comprovem o tempo de atuação profissional;</w:t>
      </w:r>
    </w:p>
    <w:p w14:paraId="112FE132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5CB25A9C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3.3.11.2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Prova de Consagração: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A prova de consagração poderá ser feita de forma alternativa ou cumulativa por meio de Critica Especializada e/ou Opinião Pública;</w:t>
      </w:r>
    </w:p>
    <w:p w14:paraId="67A33533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31750AE1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3.3.11.2.1.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Critica Especializada: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Comentários, resenhas ou matérias assinadas por críticos de arte, jornalistas culturais ou veículos especializados que analisem os parâmetros de qualidade do trabalho;</w:t>
      </w:r>
    </w:p>
    <w:p w14:paraId="2F63EBB5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1607A5AA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3.3.11.2.2.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Opinião Pública: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Recortes de jornais, revistas, entrevistas, prêmios recebidos, participações em eventos de relevância e materiais que demonstrem o sucesso e a satisfação do público;</w:t>
      </w:r>
    </w:p>
    <w:p w14:paraId="6D4498C9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5252B930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3.3.11.2.3.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Existência Digital: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Prints das redes sociais oficiais e plataformas de streaming, demonstrando o engajamento, número de seguidores e alcance do trabalho artístico como forma de corroborar a consagração popular;</w:t>
      </w:r>
    </w:p>
    <w:p w14:paraId="7EB649D1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3.3.12.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Termo de Autorização de Imagem (Anexo II)</w:t>
      </w:r>
    </w:p>
    <w:p w14:paraId="1B4A5778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3E3B383B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3.3.13 Declaração de Inexistência de Vedações ao Credenciamento (Anexo IV);</w:t>
      </w:r>
    </w:p>
    <w:p w14:paraId="7891DA1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9A9A5E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3.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. PESSOA JURÍDICA:</w:t>
      </w:r>
    </w:p>
    <w:p w14:paraId="75A4448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02D8217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3.4.1.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Ficha de inscrição (modelo do Anexo I);</w:t>
      </w:r>
    </w:p>
    <w:p w14:paraId="1288E956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4AFFCC6C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3.4.2.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Ato constitutivo, estatuto ou contrato social em vigor, devidamente registrado, em se tratando de sociedades, bem como ata de eleição e posse da atual diretoria ou Certificado do MEI - CCMEI, se for o caso;</w:t>
      </w:r>
    </w:p>
    <w:p w14:paraId="0D5FF7F2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119A8A64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3.4.3.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Prova de inscrição no Cadastro Nacional de Pessoas Jurídicas (CNPJ);</w:t>
      </w:r>
    </w:p>
    <w:p w14:paraId="1B9AD649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167CA81A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3.4.4.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Comprovante de regularidade para com a Fazenda Estadual;</w:t>
      </w:r>
    </w:p>
    <w:p w14:paraId="653AB066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19E3EC6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3.4.5.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Comprovante de regularidade para com a Fazenda Municipal;</w:t>
      </w:r>
    </w:p>
    <w:p w14:paraId="6FE85258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3097EDE8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3.4.6.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Prova de regularidade para com a Fazenda Federal e a Seguridade Social, mediante apresentação de Certidão Conjunta de Débitos Relativos a Tributos Federais e à Dívida Ativa da União;</w:t>
      </w:r>
    </w:p>
    <w:p w14:paraId="44C92716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602ACF68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3.4.7.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Prova de regularidade relativa ao Fundo de Garantia por Tempo de Serviço (FGTS);</w:t>
      </w:r>
    </w:p>
    <w:p w14:paraId="3A7737B5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10CD6AFB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3.4.8.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Prova de inexistência de débitos inadimplidos perante a Justiça do Trabalho, mediante a apresentação de certidão negativa de débitos trabalhistas;</w:t>
      </w:r>
    </w:p>
    <w:p w14:paraId="2EAFBE69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6DAF3005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3.4.9.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Cópia do CPF do representante legal;</w:t>
      </w:r>
    </w:p>
    <w:p w14:paraId="2434CACC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A06C8AC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3.4.10.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Cópia da cédula de identidade civil do representante legal;</w:t>
      </w:r>
    </w:p>
    <w:p w14:paraId="6D8A3EE5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6773729A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3.4.11. Portfólio Artististico;</w:t>
      </w:r>
    </w:p>
    <w:p w14:paraId="12C55F1C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6AE55BFB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3.4.11.1. Documento contendo o histórico do artista ou banda, incluindo fotos de apresentações, relações do shows realizados, discografia (se houver) e materiais que comprovem o tempo de atuação profissional;</w:t>
      </w:r>
    </w:p>
    <w:p w14:paraId="1E55F694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3D7369EC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3.4.11.2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Prova de Consagração: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A prova de consagração poderá ser feita de forma alternativa ou cumulativa por meio de Critica Especializada e/ou Opinião Pública;</w:t>
      </w:r>
    </w:p>
    <w:p w14:paraId="5228B28D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19EC2DCD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3.4.11.2.1.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Critica Especializada: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Comentários, resenhas ou matérias assinadas por críticos de arte, jornalistas culturais ou veículos especializados que analisem os parâmetros de qualidade do trabalho;</w:t>
      </w:r>
    </w:p>
    <w:p w14:paraId="1FAB451A">
      <w:pPr>
        <w:widowControl w:val="0"/>
        <w:spacing w:before="0" w:after="0"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4744A654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3.4.11.2.2.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Opinião Pública: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Recortes de jornais, revistas, entrevistas, prêmios recebidos, participações em eventos de relevância e materiais que demonstrem o sucesso e a satisfação do público;</w:t>
      </w:r>
    </w:p>
    <w:p w14:paraId="2A2D4295">
      <w:pPr>
        <w:widowControl w:val="0"/>
        <w:spacing w:before="0" w:after="0"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</w:p>
    <w:p w14:paraId="04BF272E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3.4.11.2.3.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 w:eastAsia="zh-CN"/>
        </w:rPr>
        <w:t>Existência Digital:</w:t>
      </w: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 Prints das redes sociais oficiais e plataformas de streaming, demonstrando o engajamento, número de seguidores e alcance do trabalho artístico como forma de corroborar a consagração popular;</w:t>
      </w:r>
    </w:p>
    <w:p w14:paraId="4E8917EA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5B54F46C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 xml:space="preserve">3.4.12.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Termo de Autorização de Imagem (Anexo II)</w:t>
      </w:r>
    </w:p>
    <w:p w14:paraId="2AD377B1">
      <w:pPr>
        <w:widowControl w:val="0"/>
        <w:spacing w:before="0"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7C94F0CE">
      <w:pPr>
        <w:widowControl w:val="0"/>
        <w:spacing w:before="0"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 w:eastAsia="zh-CN"/>
        </w:rPr>
        <w:t>3.4.13 Declaração de Inexistência de Vedações ao Credenciamento. (Anexo IV)</w:t>
      </w:r>
    </w:p>
    <w:p w14:paraId="379387D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6E3414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4. HIPÓTESES DE DESCREDENCIAMENTO </w:t>
      </w:r>
    </w:p>
    <w:p w14:paraId="57B7D87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01D9E66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4.1. Serão descredenciados os prestadores de serviços que: </w:t>
      </w:r>
    </w:p>
    <w:p w14:paraId="3850FBA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4A2E1D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4.1.1. Descumprirem quaisquer das cláusulas estipuladas no Termo de Credenciamento a ser celebrado.</w:t>
      </w:r>
    </w:p>
    <w:p w14:paraId="442E1C2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F58534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4.1.2. Não mantiverem as condições de habilitação exigidas para o credenciamento. </w:t>
      </w:r>
    </w:p>
    <w:p w14:paraId="3411348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911BDA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5. D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AS VEDAÇÕES À PARTICIPAÇÃO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6528BCE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FC9B0D4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5.1.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Não poderão participar do presente Edital de Credenciamento os interessados que se enquadrarem nas hipóteses de impedimento previstas no art. 10 do Decreto Municipal nº 16.366/2024, bem como:</w:t>
      </w:r>
    </w:p>
    <w:p w14:paraId="4F201837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2A914F95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I - aqueles que tenham sido declarados inidôneos para licitar ou contratar com a Administração Pública, enquanto perdurarem os motivos da punição;</w:t>
      </w:r>
    </w:p>
    <w:p w14:paraId="5D569369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07A7FE49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II - aqueles que estejam suspensos ou impedidos de licitar ou contratar com a Administração Pública;</w:t>
      </w:r>
    </w:p>
    <w:p w14:paraId="05334A84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28BC1ADE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III - aqueles que possuam, em seu quadro societário ou administrativo, servidor público do Município de Nova Venécia/ES, ou agentes públicos que desempenham funções na licitação, fiscalização ou gestão do Contrato, bem com seus cônjuges, companheiros ou parente em linha reta, colateral ou por afinidade, até o terceiro grau;</w:t>
      </w:r>
    </w:p>
    <w:p w14:paraId="39C9F055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57007FB1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IV - aqueles que se encontrarem em quaisquer das demais hipóteses de impedimento previstas na legislação vigente, especialmente no Decreto Municipal nº 19.366/2024;</w:t>
      </w:r>
    </w:p>
    <w:p w14:paraId="4BC9E320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</w:p>
    <w:p w14:paraId="3DB10C7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V - aqueles que não atendam às condições estabelecidas neste Edital e seus anexos.</w:t>
      </w:r>
    </w:p>
    <w:p w14:paraId="46488B0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C95A79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6. DA IMPUGNAÇÃO E DOS RECURSOS:</w:t>
      </w:r>
    </w:p>
    <w:p w14:paraId="3EDBD2E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387F44C6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6.1. Qualquer pessoa é parte legítima para impugnar edital de credenciamento por irregularidade ou para solicitar esclarecimentos sobre seus termos.</w:t>
      </w:r>
    </w:p>
    <w:p w14:paraId="6FF2CF3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18A1444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6.2. A comissão de contratação responderá aos pedidos de esclarecimentos ou à impugnação no prazo de três dias úteis, contado da data de recebimento do pedido.</w:t>
      </w:r>
    </w:p>
    <w:p w14:paraId="7202596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746EAD1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6.3. A impugnação não terá efeito suspensivo e a decisão da comissão de contratação será motivada nos autos.</w:t>
      </w:r>
    </w:p>
    <w:p w14:paraId="5F9C267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D5D29F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6.4. Após a decisão da administração sobre a habilitação, o interessado poderá, conforme definido em edital, manifestar sua intenção de recorrer, sob pena de reclusão.</w:t>
      </w:r>
    </w:p>
    <w:p w14:paraId="20B25A2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7C3C73C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6.5. O interessado poderá interpor recurso, no prazo de três dias úteis, contado da data de publicação da decisão.</w:t>
      </w:r>
    </w:p>
    <w:p w14:paraId="30178A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8ED2A3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6.6. O recurso será dirigido à comissão de contratação, que, se não reconsiderar o ato ou a decisão no prazo de três dias úteis.</w:t>
      </w:r>
    </w:p>
    <w:p w14:paraId="14C237B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84543A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7. DA HOMOLOGAÇÃO </w:t>
      </w:r>
    </w:p>
    <w:p w14:paraId="6E14054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44D81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7.1. A homologação e adjudicação do objeto à(s) credenciada(s) se darão por ato do Prefeito de Nova Venécia/ES; </w:t>
      </w:r>
    </w:p>
    <w:p w14:paraId="3B3DCFD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8A64E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7.2. Os habilitados serão convocados, a critério do Município de Nova Venécia/ES, por ato do Ordenador de Despesa, para assinarem o competente termo contratual;</w:t>
      </w:r>
    </w:p>
    <w:p w14:paraId="3B5384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19DF74C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7.3. Caso o credenciado, na convocação para apresentação, se manifestar impossibilitado de atender a agenda, deverá comunicar por escrito, através do e-mail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secult@novavenecia.es.gov.br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no prazo de até 24 (vinte e quatro) horas a partir da convocação. A não manifestação neste prazo autoriza a Secretaria de Cultura e Turismo a convocar o próximo credenciado. </w:t>
      </w:r>
    </w:p>
    <w:p w14:paraId="31E0370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6B3897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8. DA RESCISÃO</w:t>
      </w:r>
    </w:p>
    <w:p w14:paraId="00A7C8C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209EAD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8.1. O CONTRATO poderá ser rescindido na forma do disposto nos artigos 137 a 139, da Lei Federal nº 14.133/2021, sem prejuízo às sanções aplicáveis, na forma desta legislação. </w:t>
      </w:r>
    </w:p>
    <w:p w14:paraId="3E742B2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98495D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9. DOTAÇÃO ORÇAMENTÁRIA</w:t>
      </w:r>
    </w:p>
    <w:p w14:paraId="7E25205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2388679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9.1. As despesas desta contratação correrão por conta das seguintes dotações:</w:t>
      </w:r>
    </w:p>
    <w:p w14:paraId="09D7E22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5C7E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shd w:val="clear" w:color="auto" w:fill="D7D7D7" w:themeFill="background1" w:themeFillShade="D8"/>
          </w:tcPr>
          <w:p w14:paraId="63017B7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ÓRGÃO: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090 – SECRETARIA MUNICIPAL DE CULTURA E TURISMO</w:t>
            </w:r>
          </w:p>
          <w:p w14:paraId="0163D56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UNIDADE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: 001 – SECRETARIA MUNICIPAL DE CULTURA E TURISMO</w:t>
            </w:r>
          </w:p>
          <w:p w14:paraId="5704127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FUNÇÃO: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13 - CULTURA</w:t>
            </w:r>
          </w:p>
          <w:p w14:paraId="6EBFAC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SUBFUNÇÃO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: 392 – DIFUSÃO CULTURAL</w:t>
            </w:r>
          </w:p>
          <w:p w14:paraId="2B27DC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PROGRAMA: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0092 – IDENTIDADE CULTURAL</w:t>
            </w:r>
          </w:p>
          <w:p w14:paraId="4924D2C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ATIVIDADE: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 w:eastAsia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2.710 – REALIZAÇÃO DE EVENTOS QUE PRESTIGIEM AS MANIFESTAÇÕES CULTURAIS E TURÍSTICAS. </w:t>
            </w:r>
          </w:p>
        </w:tc>
      </w:tr>
      <w:tr w14:paraId="482A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shd w:val="clear" w:color="auto" w:fill="F1F1F1" w:themeFill="background1" w:themeFillShade="F2"/>
          </w:tcPr>
          <w:p w14:paraId="7274EEE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ELEMENTO DE DESPESA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: 33903600000 - OUTROS SERVIÇOS DE TERCEIROS PESSOA FÍSICA</w:t>
            </w:r>
          </w:p>
          <w:p w14:paraId="7232C27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FONTE DE RECURSO: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150000000000 - RECURSOS NÃO VINCULADOS DE IMPOSTOS E TRANSFERÊNCIA.</w:t>
            </w:r>
          </w:p>
          <w:p w14:paraId="1ABA013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FICHA: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/>
              </w:rPr>
              <w:t>845</w:t>
            </w:r>
          </w:p>
        </w:tc>
      </w:tr>
      <w:tr w14:paraId="713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shd w:val="clear" w:color="auto" w:fill="F1F1F1" w:themeFill="background1" w:themeFillShade="F2"/>
          </w:tcPr>
          <w:p w14:paraId="363A52E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ELEMENTO DE DESPESA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: 33903900000 - OUTROS SERVIÇOS DE TERCEIROS PESSOA JURÍDICA</w:t>
            </w:r>
          </w:p>
          <w:p w14:paraId="7A8CDF5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FONTE DE RECURSO: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150000000000 - RECURSOS NÃO VINCULADOS DE IMPOSTOS E TRANSFERÊNCIA.</w:t>
            </w:r>
          </w:p>
          <w:p w14:paraId="0F9DF75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FICHA: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/>
              </w:rPr>
              <w:t>846</w:t>
            </w:r>
          </w:p>
        </w:tc>
      </w:tr>
    </w:tbl>
    <w:p w14:paraId="336855F0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992C4E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10. DAS SANÇÕES APLICÁVEIS</w:t>
      </w:r>
    </w:p>
    <w:p w14:paraId="72BE0CE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F1585D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10.1. O descumprimento de quaisquer das cláusulas ou obrigações diretas ou indiretas decorrentes do edital e seus anexos poderá ensejar a aplicação das penalidades previstas nos artigos 155, 156 e 162 da Lei Federal nº 14.133/2021.</w:t>
      </w:r>
    </w:p>
    <w:p w14:paraId="5CF458B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A67CED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DA ANÁLISE E JULGAMENTO DOS PEDIDOS DE CREDENCIAMENTO</w:t>
      </w:r>
    </w:p>
    <w:p w14:paraId="6876BA54">
      <w:pPr>
        <w:widowControl w:val="0"/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</w:p>
    <w:p w14:paraId="4E32732A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 xml:space="preserve">O município através da Comissão de Contratação fará análise do pedido de credenciamento  e do conteúdo do envelope no prazo de até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10 (dez)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 xml:space="preserve"> dias úteis após a entrega da documentação, podendo ser suspenso ou prorrogado, se necessário, a critério da Comissão.</w:t>
      </w:r>
    </w:p>
    <w:p w14:paraId="2CC003E2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713300A6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Os documentos emitidos por sistema eletrônico serão aceitos pela Comissão de Contratação se verificada sua autenticidade no site do órgão emissor ou diretamente a este, no caso de impossibilidade de acesso à Internet, observado que:</w:t>
      </w:r>
    </w:p>
    <w:p w14:paraId="5137B51B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07A07565">
      <w:pPr>
        <w:widowControl w:val="0"/>
        <w:numPr>
          <w:ilvl w:val="0"/>
          <w:numId w:val="3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A Comissão de Contratação poderá suprir ou sanar, via Internet, eventuais omissões ou falhas relativas aos documentos apresentados pelos interessados, mediante a inserção de documentos; e</w:t>
      </w:r>
    </w:p>
    <w:p w14:paraId="346544B1">
      <w:pPr>
        <w:widowControl w:val="0"/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7705F748">
      <w:pPr>
        <w:widowControl w:val="0"/>
        <w:numPr>
          <w:ilvl w:val="0"/>
          <w:numId w:val="3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 xml:space="preserve"> Na impossibilidade de obtenção dos documentos em razão de insuficiência de informações ou de acesso aos sítios oficiais de órgãos e/ou entidades emissoras, a Comissão de Contratação diligenciará ao interessado para que, em 48 (quarenta e oito) horas, a partir da comunicação, apresente o que lhe foi solicitado, sob pena de não obtenção do credenciamento.</w:t>
      </w:r>
    </w:p>
    <w:p w14:paraId="1DC54E99">
      <w:pPr>
        <w:widowControl w:val="0"/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19914C75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Não serão aceitos documentos com rasuras e/ou ilegíveis.</w:t>
      </w:r>
    </w:p>
    <w:p w14:paraId="0842E14B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4944AF35">
      <w:pPr>
        <w:widowControl w:val="0"/>
        <w:numPr>
          <w:ilvl w:val="2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É imprescindível que os documentos estejam dentro do prazo de validade.</w:t>
      </w:r>
    </w:p>
    <w:p w14:paraId="6969FC1D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28A1C990">
      <w:pPr>
        <w:widowControl w:val="0"/>
        <w:numPr>
          <w:ilvl w:val="2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Os interessados deverão estar cientes da legislação que rege os prazos de validade das certidões emitidas pelos respectivos órgãos federais, estaduais e municipais.</w:t>
      </w:r>
    </w:p>
    <w:p w14:paraId="3DF212B5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49BED654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O indeferimento do pedido de credenciamento não inibe a sua reapresentação pelo interessado, condicionado ao preenchimento da exigência não atendida no pleito anterior.</w:t>
      </w:r>
    </w:p>
    <w:p w14:paraId="47D1E03C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4596DF54">
      <w:pPr>
        <w:widowControl w:val="0"/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DO REAJUSTE ANUAL</w:t>
      </w:r>
    </w:p>
    <w:p w14:paraId="3B128758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668EA0FE">
      <w:pPr>
        <w:widowControl w:val="0"/>
        <w:numPr>
          <w:ilvl w:val="1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A periodicidade de reajuste do valor deste credenciamento será anual, conforme disposto na Lei Federal nº 10.192, de 2001, com referência ao IPCA - Índice Nacional de Preços ao Consumidor Amplo do Instituto Brasileiro de Geografia e Estatística - IBGE.</w:t>
      </w:r>
    </w:p>
    <w:p w14:paraId="18BFF97D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2603A23A">
      <w:pPr>
        <w:widowControl w:val="0"/>
        <w:numPr>
          <w:ilvl w:val="2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O reajuste será concedido mediante simples apostila, conforme dispõe o art. 136 da Lei Federal nº 14.133/2021.</w:t>
      </w:r>
    </w:p>
    <w:p w14:paraId="48231B69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3327C99C">
      <w:pPr>
        <w:widowControl w:val="0"/>
        <w:numPr>
          <w:ilvl w:val="2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 xml:space="preserve"> Nos reajustes subsequente ao primeiro, o interregeno mínimo de um ano será cotado a partir do último reajuste.</w:t>
      </w:r>
    </w:p>
    <w:p w14:paraId="5C912F2A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08B0F438">
      <w:pPr>
        <w:widowControl w:val="0"/>
        <w:numPr>
          <w:ilvl w:val="2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Não serão admitidos apostilamentos com efeitos financeiros retroativos à data da sua assinatura.</w:t>
      </w:r>
    </w:p>
    <w:p w14:paraId="557DA8B7">
      <w:pPr>
        <w:widowControl w:val="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</w:p>
    <w:p w14:paraId="32D1C75F">
      <w:pPr>
        <w:widowControl w:val="0"/>
        <w:numPr>
          <w:ilvl w:val="2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pt-BR" w:eastAsia="zh-CN"/>
        </w:rPr>
        <w:t>A concessão de reajustes não pagos na época oportuna será apurada por procedimento próprio.</w:t>
      </w:r>
    </w:p>
    <w:p w14:paraId="2880604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36AD138">
      <w:pPr>
        <w:widowControl w:val="0"/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DISPOSIÇÕES FINAIS </w:t>
      </w:r>
    </w:p>
    <w:p w14:paraId="5E3FFFE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29543B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Fica assegurado a Prefeitura de Nova Venécia/ES, mediante justificativa motivada, o direito de, a qualquer tempo e no interesse da Administração, anular o processo de credenciamento, ou revogar o presente edital, ou ainda em qualquer ocasião antecedendo a data de entrega do Credenciamento, o Presidente da comissão de contratação poderá por iniciativa própria ou em consequência de manifestação ou solicitação de esclarecimento, realizar modificações nos termos do Edital. Estas modificações serão feitas mediante a emissão de errata, que será comunicada através da página da Prefeitura de Nova Venécia/ES no endereço www.novavenecia.es.gov.br; </w:t>
      </w:r>
    </w:p>
    <w:p w14:paraId="5BA927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4BBF4B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13.2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Os pedidos de esclarecimentos sobre o edital poderão ser encaminhados para o e-mail: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secult@novavenecia.es.gov.br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, até 02 (dois) dias úteis antes da data marcada para abertura das propostas. </w:t>
      </w:r>
    </w:p>
    <w:p w14:paraId="7EFA768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16F38A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13.3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As respostas às solicitações de esclarecimentos serão encaminhadas por e-mail ou de forma presencial na Secretaria Municipal de Cultura e Turismo.</w:t>
      </w:r>
    </w:p>
    <w:p w14:paraId="71160D3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2A9F0D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13.4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A Administração poderá, até a assinatura do contrato, inabilitar a pessoa física ou jurídica interessada, por despacho fundamentado, sem direito a indenização ou ressarcimento e sem prejuízo de outras sanções cabíveis, se vier a ter conhecimento de fato ou circunstância anterior ou posterior ao julgamento que desabone a habilitação jurídica, a qualificação técnica e a regularidade fiscal da interessada.</w:t>
      </w:r>
    </w:p>
    <w:p w14:paraId="7B4119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62083D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13.5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Os casos omissos serão submetidos a parecer da Procuradoria Geral da Prefeitura de Nova Venécia/ES; </w:t>
      </w:r>
    </w:p>
    <w:p w14:paraId="2F41ED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4555E4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13.6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Para dirimir as questões relativas ao presente Edital, elege-se como foro competente o da Comarca de Nova Venécia/ES, com exclusão de qualquer outro.</w:t>
      </w:r>
    </w:p>
    <w:p w14:paraId="164BB9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1113445D">
      <w:pPr>
        <w:widowControl w:val="0"/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RELAÇÃO DE ANEXOS </w:t>
      </w:r>
    </w:p>
    <w:p w14:paraId="6415A4E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497C1A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Anexo I – Ficha de Inscrição.</w:t>
      </w:r>
    </w:p>
    <w:p w14:paraId="5D93BE23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Anexo II - Autorização de Uso de Imagem.</w:t>
      </w:r>
    </w:p>
    <w:p w14:paraId="6B56882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Anexo I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zh-CN"/>
        </w:rPr>
        <w:t>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I – Declaração de Residência.</w:t>
      </w:r>
    </w:p>
    <w:p w14:paraId="2854F713">
      <w:pPr>
        <w:widowControl w:val="0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zh-CN"/>
        </w:rPr>
        <w:t>Anexo IV - Declaração da Inexistência de Vedações ao Credenciamento.</w:t>
      </w:r>
    </w:p>
    <w:p w14:paraId="0C1C21D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Anexo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– Minuta do Contrato.</w:t>
      </w:r>
    </w:p>
    <w:p w14:paraId="6C68224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27C246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20C23A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Nova Venécia,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01 de abril de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495C646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5513B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73ACF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A895D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44654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42B25EB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pt-BR" w:eastAsia="zh-CN"/>
        </w:rPr>
        <w:t>OTAMIR CARLONI</w:t>
      </w:r>
    </w:p>
    <w:p w14:paraId="5E6D5A3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Secretári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Municipal de Cultura e Turismo </w:t>
      </w:r>
    </w:p>
    <w:p w14:paraId="7D74E27D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Decreto nº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20.516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de 0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de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janeiro de 2025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</w:t>
      </w:r>
    </w:p>
    <w:p w14:paraId="0AB360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C4307C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6A7AFD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CBA46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97DC34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CDB4B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FDAD8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A914C4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43EB6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01C6D0F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EDITAL DE CREDENCIAMENTO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003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/202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6</w:t>
      </w:r>
    </w:p>
    <w:p w14:paraId="07016FE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1DC9FF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ANEXO I - FICHA DE INSCRIÇÃO </w:t>
      </w:r>
    </w:p>
    <w:p w14:paraId="16BA2C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8FCCC3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tbl>
      <w:tblPr>
        <w:tblStyle w:val="8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145"/>
        <w:gridCol w:w="575"/>
        <w:gridCol w:w="1700"/>
        <w:gridCol w:w="1324"/>
        <w:gridCol w:w="989"/>
        <w:gridCol w:w="2220"/>
        <w:gridCol w:w="11"/>
      </w:tblGrid>
      <w:tr w14:paraId="63DF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9627" w:type="dxa"/>
            <w:gridSpan w:val="7"/>
          </w:tcPr>
          <w:p w14:paraId="5753C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pt-BR" w:eastAsia="zh-CN"/>
              </w:rPr>
              <w:t>DADOS PARA CREDENCIAMENTO DE MÚSICO E BANDAS</w:t>
            </w:r>
          </w:p>
        </w:tc>
      </w:tr>
      <w:tr w14:paraId="274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8" w:hRule="atLeast"/>
        </w:trPr>
        <w:tc>
          <w:tcPr>
            <w:tcW w:w="3394" w:type="dxa"/>
            <w:gridSpan w:val="3"/>
            <w:vAlign w:val="center"/>
          </w:tcPr>
          <w:p w14:paraId="69559E2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  <w:t>NOME DO REPRESENTANTE</w:t>
            </w:r>
          </w:p>
        </w:tc>
        <w:tc>
          <w:tcPr>
            <w:tcW w:w="6233" w:type="dxa"/>
            <w:gridSpan w:val="4"/>
          </w:tcPr>
          <w:p w14:paraId="430E4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1F7F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</w:trPr>
        <w:tc>
          <w:tcPr>
            <w:tcW w:w="3394" w:type="dxa"/>
            <w:gridSpan w:val="3"/>
            <w:vAlign w:val="center"/>
          </w:tcPr>
          <w:p w14:paraId="789DD8B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  <w:t>NOME DA BANDA</w:t>
            </w:r>
          </w:p>
        </w:tc>
        <w:tc>
          <w:tcPr>
            <w:tcW w:w="6233" w:type="dxa"/>
            <w:gridSpan w:val="4"/>
          </w:tcPr>
          <w:p w14:paraId="7E3EC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330B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</w:trPr>
        <w:tc>
          <w:tcPr>
            <w:tcW w:w="3394" w:type="dxa"/>
            <w:gridSpan w:val="3"/>
            <w:vAlign w:val="center"/>
          </w:tcPr>
          <w:p w14:paraId="2F64D31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  <w:t>TELEFONE</w:t>
            </w:r>
          </w:p>
        </w:tc>
        <w:tc>
          <w:tcPr>
            <w:tcW w:w="6233" w:type="dxa"/>
            <w:gridSpan w:val="4"/>
            <w:vAlign w:val="top"/>
          </w:tcPr>
          <w:p w14:paraId="668911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64A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</w:trPr>
        <w:tc>
          <w:tcPr>
            <w:tcW w:w="3394" w:type="dxa"/>
            <w:gridSpan w:val="3"/>
            <w:vAlign w:val="center"/>
          </w:tcPr>
          <w:p w14:paraId="510DEA1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 w:eastAsia="zh-CN"/>
              </w:rPr>
              <w:t>E-MAIL</w:t>
            </w:r>
          </w:p>
        </w:tc>
        <w:tc>
          <w:tcPr>
            <w:tcW w:w="6233" w:type="dxa"/>
            <w:gridSpan w:val="4"/>
            <w:vAlign w:val="top"/>
          </w:tcPr>
          <w:p w14:paraId="5E2F5E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36FE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8"/>
            <w:vAlign w:val="center"/>
          </w:tcPr>
          <w:p w14:paraId="3689F9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pt-BR" w:eastAsia="zh-CN"/>
              </w:rPr>
              <w:t>CATEGORIA</w:t>
            </w:r>
          </w:p>
          <w:p w14:paraId="055055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pt-BR" w:eastAsia="zh-CN"/>
              </w:rPr>
              <w:t>(Marcar somente uma opção)</w:t>
            </w:r>
          </w:p>
        </w:tc>
      </w:tr>
      <w:tr w14:paraId="593E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819" w:type="dxa"/>
            <w:gridSpan w:val="2"/>
            <w:vAlign w:val="center"/>
          </w:tcPr>
          <w:p w14:paraId="34175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ESTILO A (  )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Sertanejo / Forró / Achorra</w:t>
            </w:r>
          </w:p>
        </w:tc>
        <w:tc>
          <w:tcPr>
            <w:tcW w:w="2275" w:type="dxa"/>
            <w:gridSpan w:val="2"/>
            <w:vAlign w:val="center"/>
          </w:tcPr>
          <w:p w14:paraId="5C4772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ESTILO B (  )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Rock / Pop / MPB</w:t>
            </w:r>
          </w:p>
        </w:tc>
        <w:tc>
          <w:tcPr>
            <w:tcW w:w="2313" w:type="dxa"/>
            <w:gridSpan w:val="2"/>
            <w:vAlign w:val="center"/>
          </w:tcPr>
          <w:p w14:paraId="1E7678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ESTILO C (  )</w:t>
            </w:r>
          </w:p>
          <w:p w14:paraId="25D9E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Samba / Pagode / Axé</w:t>
            </w:r>
          </w:p>
        </w:tc>
        <w:tc>
          <w:tcPr>
            <w:tcW w:w="2231" w:type="dxa"/>
            <w:gridSpan w:val="2"/>
            <w:vAlign w:val="center"/>
          </w:tcPr>
          <w:p w14:paraId="335713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ESTILO D (  )</w:t>
            </w:r>
          </w:p>
          <w:p w14:paraId="030C58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Gospel / Religioso</w:t>
            </w:r>
          </w:p>
        </w:tc>
      </w:tr>
      <w:tr w14:paraId="042A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vAlign w:val="center"/>
          </w:tcPr>
          <w:p w14:paraId="7D1954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O CREDENCIAMENTO SERÁ FEITO POR PESSOA FÍSICA, MEI OU JURÍDICA?</w:t>
            </w:r>
          </w:p>
        </w:tc>
      </w:tr>
      <w:tr w14:paraId="467C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3394" w:type="dxa"/>
            <w:gridSpan w:val="3"/>
            <w:vAlign w:val="center"/>
          </w:tcPr>
          <w:p w14:paraId="7B6D2A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pt-BR" w:eastAsia="zh-CN"/>
              </w:rPr>
              <w:t>PESSOA FÍSICA (   )</w:t>
            </w:r>
          </w:p>
        </w:tc>
        <w:tc>
          <w:tcPr>
            <w:tcW w:w="3024" w:type="dxa"/>
            <w:gridSpan w:val="2"/>
            <w:vAlign w:val="center"/>
          </w:tcPr>
          <w:p w14:paraId="0CB183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MEI (  )</w:t>
            </w:r>
          </w:p>
        </w:tc>
        <w:tc>
          <w:tcPr>
            <w:tcW w:w="3209" w:type="dxa"/>
            <w:gridSpan w:val="2"/>
            <w:vAlign w:val="center"/>
          </w:tcPr>
          <w:p w14:paraId="3A211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  <w:t>PESSOA JURÍDICA (  )</w:t>
            </w:r>
          </w:p>
        </w:tc>
      </w:tr>
      <w:tr w14:paraId="7594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3394" w:type="dxa"/>
            <w:gridSpan w:val="3"/>
            <w:vAlign w:val="center"/>
          </w:tcPr>
          <w:p w14:paraId="61D327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  <w:t>CPF DO REPRESENTANTE</w:t>
            </w:r>
          </w:p>
        </w:tc>
        <w:tc>
          <w:tcPr>
            <w:tcW w:w="6233" w:type="dxa"/>
            <w:gridSpan w:val="4"/>
            <w:vAlign w:val="center"/>
          </w:tcPr>
          <w:p w14:paraId="6DEE9B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</w:p>
        </w:tc>
      </w:tr>
      <w:tr w14:paraId="6326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3394" w:type="dxa"/>
            <w:gridSpan w:val="3"/>
            <w:vAlign w:val="center"/>
          </w:tcPr>
          <w:p w14:paraId="58F41B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  <w:t>RG DO REPRESENTANTE</w:t>
            </w:r>
          </w:p>
        </w:tc>
        <w:tc>
          <w:tcPr>
            <w:tcW w:w="6233" w:type="dxa"/>
            <w:gridSpan w:val="4"/>
            <w:vAlign w:val="center"/>
          </w:tcPr>
          <w:p w14:paraId="0AD7A9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</w:p>
        </w:tc>
      </w:tr>
      <w:tr w14:paraId="6E08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3394" w:type="dxa"/>
            <w:gridSpan w:val="3"/>
            <w:vAlign w:val="center"/>
          </w:tcPr>
          <w:p w14:paraId="392F0E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  <w:t>CNPJ</w:t>
            </w:r>
          </w:p>
          <w:p w14:paraId="154F94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pt-BR" w:eastAsia="zh-CN"/>
              </w:rPr>
              <w:t>(caso marque MEI ou Pessoa Jurídica)</w:t>
            </w:r>
          </w:p>
        </w:tc>
        <w:tc>
          <w:tcPr>
            <w:tcW w:w="6233" w:type="dxa"/>
            <w:gridSpan w:val="4"/>
            <w:vAlign w:val="center"/>
          </w:tcPr>
          <w:p w14:paraId="54863D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</w:p>
        </w:tc>
      </w:tr>
      <w:tr w14:paraId="1092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shd w:val="clear" w:color="auto" w:fill="auto"/>
            <w:vAlign w:val="top"/>
          </w:tcPr>
          <w:p w14:paraId="1156BC3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>Atuação Artística</w:t>
            </w:r>
          </w:p>
          <w:p w14:paraId="56E5B8B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2473497">
            <w:pPr>
              <w:numPr>
                <w:ilvl w:val="0"/>
                <w:numId w:val="4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Anexe o currículo artístico/portfólio, releases, fotografias, recortes de jornais e revistas, clipping de sites e outros meios que possam comprovar a atuação no cenário musical.</w:t>
            </w:r>
          </w:p>
          <w:p w14:paraId="55C7ABE2">
            <w:pPr>
              <w:numPr>
                <w:ilvl w:val="0"/>
                <w:numId w:val="0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3FFBCB8D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pt-BR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2. Todos os materiais deverão ser apresentados em tamanho e qualidade de impressão que permitam fácil leitura. </w:t>
            </w:r>
          </w:p>
        </w:tc>
      </w:tr>
      <w:tr w14:paraId="3B43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vAlign w:val="center"/>
          </w:tcPr>
          <w:p w14:paraId="1275C83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>Orientações de preenchimento</w:t>
            </w:r>
          </w:p>
          <w:p w14:paraId="3AEF117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7D345D6">
            <w:pPr>
              <w:numPr>
                <w:ilvl w:val="0"/>
                <w:numId w:val="5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O formulário deverá ser digitado ou preenchido em letra de forma legível e devidamente assinado pelo inscrito ou representante legal. </w:t>
            </w:r>
          </w:p>
          <w:p w14:paraId="036323CB">
            <w:pPr>
              <w:numPr>
                <w:ilvl w:val="0"/>
                <w:numId w:val="0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6A7B6C91">
            <w:pPr>
              <w:numPr>
                <w:ilvl w:val="0"/>
                <w:numId w:val="5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A responsabilidade das informações apresentadas é exclusivamente do proponente. </w:t>
            </w:r>
          </w:p>
          <w:p w14:paraId="521A30F9">
            <w:pPr>
              <w:numPr>
                <w:ilvl w:val="0"/>
                <w:numId w:val="0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ind w:lef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1CA1E900">
            <w:pPr>
              <w:numPr>
                <w:ilvl w:val="0"/>
                <w:numId w:val="5"/>
              </w:num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A falta de documentação ou de preenchimento implicará na impossibilidade de homologação do credenciamento. </w:t>
            </w:r>
          </w:p>
        </w:tc>
      </w:tr>
      <w:tr w14:paraId="73A1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vAlign w:val="center"/>
          </w:tcPr>
          <w:p w14:paraId="5B5253F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vertAlign w:val="baseline"/>
                <w:lang w:val="pt-BR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A documentação deverá ser entregue na ordem do check list abaixo. </w:t>
            </w:r>
          </w:p>
        </w:tc>
      </w:tr>
      <w:tr w14:paraId="0A2F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vAlign w:val="center"/>
          </w:tcPr>
          <w:p w14:paraId="7EF28B5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PESSOA FÍSICA</w:t>
            </w:r>
          </w:p>
        </w:tc>
      </w:tr>
      <w:tr w14:paraId="59D6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53C0FDB0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</w:t>
            </w:r>
          </w:p>
        </w:tc>
        <w:tc>
          <w:tcPr>
            <w:tcW w:w="8953" w:type="dxa"/>
            <w:gridSpan w:val="6"/>
            <w:vAlign w:val="center"/>
          </w:tcPr>
          <w:p w14:paraId="4679EBB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 - Ficha de Inscrição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0DD1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0BB16D8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2</w:t>
            </w:r>
          </w:p>
        </w:tc>
        <w:tc>
          <w:tcPr>
            <w:tcW w:w="8953" w:type="dxa"/>
            <w:gridSpan w:val="6"/>
            <w:vAlign w:val="center"/>
          </w:tcPr>
          <w:p w14:paraId="79E9505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Documentos contendo CPF e RG com foto do representante. (atualmente as informações constam no mesmo documento)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3.3.2 e 3.3.3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).</w:t>
            </w:r>
          </w:p>
        </w:tc>
      </w:tr>
      <w:tr w14:paraId="135B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0FFB104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3</w:t>
            </w:r>
          </w:p>
        </w:tc>
        <w:tc>
          <w:tcPr>
            <w:tcW w:w="8953" w:type="dxa"/>
            <w:gridSpan w:val="6"/>
            <w:vAlign w:val="center"/>
          </w:tcPr>
          <w:p w14:paraId="066B90F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Comprovante de endereço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conforme item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3.3.4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 xml:space="preserve">. e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3.3.4.1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225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3F0FE8A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4</w:t>
            </w:r>
          </w:p>
        </w:tc>
        <w:tc>
          <w:tcPr>
            <w:tcW w:w="8953" w:type="dxa"/>
            <w:gridSpan w:val="6"/>
            <w:vAlign w:val="center"/>
          </w:tcPr>
          <w:p w14:paraId="3563C915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III - Declaração de Residência, se necessário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3.3.4.2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3392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4D76712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5</w:t>
            </w:r>
          </w:p>
        </w:tc>
        <w:tc>
          <w:tcPr>
            <w:tcW w:w="8953" w:type="dxa"/>
            <w:gridSpan w:val="6"/>
            <w:vAlign w:val="center"/>
          </w:tcPr>
          <w:p w14:paraId="29DA2BC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Comprovante de situação Cadastral, do CFP, junto à Receita Federal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76AD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2DE682E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6</w:t>
            </w:r>
          </w:p>
        </w:tc>
        <w:tc>
          <w:tcPr>
            <w:tcW w:w="8953" w:type="dxa"/>
            <w:gridSpan w:val="6"/>
            <w:vAlign w:val="center"/>
          </w:tcPr>
          <w:p w14:paraId="6C94AAB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Municipal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0541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3F2C0105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7</w:t>
            </w:r>
          </w:p>
        </w:tc>
        <w:tc>
          <w:tcPr>
            <w:tcW w:w="8953" w:type="dxa"/>
            <w:gridSpan w:val="6"/>
            <w:vAlign w:val="center"/>
          </w:tcPr>
          <w:p w14:paraId="07D96B2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Estadual - Espírito Santo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3330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4BC7E1C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 xml:space="preserve">8 </w:t>
            </w:r>
          </w:p>
        </w:tc>
        <w:tc>
          <w:tcPr>
            <w:tcW w:w="8953" w:type="dxa"/>
            <w:gridSpan w:val="6"/>
            <w:vAlign w:val="center"/>
          </w:tcPr>
          <w:p w14:paraId="6700502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Federal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45D8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134435A0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9</w:t>
            </w:r>
          </w:p>
        </w:tc>
        <w:tc>
          <w:tcPr>
            <w:tcW w:w="8953" w:type="dxa"/>
            <w:gridSpan w:val="6"/>
            <w:vAlign w:val="center"/>
          </w:tcPr>
          <w:p w14:paraId="7D3E031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Trabalhistas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567F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429273D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10</w:t>
            </w:r>
          </w:p>
        </w:tc>
        <w:tc>
          <w:tcPr>
            <w:tcW w:w="8953" w:type="dxa"/>
            <w:gridSpan w:val="6"/>
            <w:vAlign w:val="center"/>
          </w:tcPr>
          <w:p w14:paraId="366F1C3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Documento contendo número referente ao PIS, PASEP ou NIT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6A35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0781478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11</w:t>
            </w:r>
          </w:p>
        </w:tc>
        <w:tc>
          <w:tcPr>
            <w:tcW w:w="8953" w:type="dxa"/>
            <w:gridSpan w:val="6"/>
            <w:vAlign w:val="center"/>
          </w:tcPr>
          <w:p w14:paraId="65D1C69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II - Termo de Autorização de Imagem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3.3.12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1BF2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5D20180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12</w:t>
            </w:r>
          </w:p>
        </w:tc>
        <w:tc>
          <w:tcPr>
            <w:tcW w:w="8953" w:type="dxa"/>
            <w:gridSpan w:val="6"/>
            <w:vAlign w:val="center"/>
          </w:tcPr>
          <w:p w14:paraId="4BB8B7A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IV - Declaração da Inexistência de Vedações ao Credenciamento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3.3.13.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pt-BR" w:eastAsia="zh-CN"/>
              </w:rPr>
              <w:t>)</w:t>
            </w:r>
          </w:p>
        </w:tc>
      </w:tr>
      <w:tr w14:paraId="5310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4CAFC6E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13</w:t>
            </w:r>
          </w:p>
        </w:tc>
        <w:tc>
          <w:tcPr>
            <w:tcW w:w="8953" w:type="dxa"/>
            <w:gridSpan w:val="6"/>
            <w:vAlign w:val="center"/>
          </w:tcPr>
          <w:p w14:paraId="12032A7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Portfólio Artístico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itens 3.3.11.1, 3.3.11.2, 3.3.11.3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1AC3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vAlign w:val="center"/>
          </w:tcPr>
          <w:p w14:paraId="1477630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MEI ou PESSOA JURÍDICA</w:t>
            </w:r>
          </w:p>
        </w:tc>
      </w:tr>
      <w:tr w14:paraId="4460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57CF4A50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</w:t>
            </w:r>
          </w:p>
        </w:tc>
        <w:tc>
          <w:tcPr>
            <w:tcW w:w="8953" w:type="dxa"/>
            <w:gridSpan w:val="6"/>
            <w:vAlign w:val="center"/>
          </w:tcPr>
          <w:p w14:paraId="35F53A3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 - Ficha de Inscrição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50CE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shd w:val="clear" w:color="auto" w:fill="auto"/>
            <w:vAlign w:val="center"/>
          </w:tcPr>
          <w:p w14:paraId="74CA145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pt-BR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2</w:t>
            </w:r>
          </w:p>
        </w:tc>
        <w:tc>
          <w:tcPr>
            <w:tcW w:w="8953" w:type="dxa"/>
            <w:gridSpan w:val="6"/>
            <w:shd w:val="clear" w:color="auto" w:fill="auto"/>
            <w:vAlign w:val="center"/>
          </w:tcPr>
          <w:p w14:paraId="5E43970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kern w:val="1"/>
                <w:sz w:val="24"/>
                <w:szCs w:val="24"/>
                <w:lang w:val="pt-BR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Documentos contendo CPF e RG com foto do representante. (atualmente as informações constam no mesmo documento)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3.4.2 e 3.4.3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).</w:t>
            </w:r>
          </w:p>
        </w:tc>
      </w:tr>
      <w:tr w14:paraId="69E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0785C42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3</w:t>
            </w:r>
          </w:p>
        </w:tc>
        <w:tc>
          <w:tcPr>
            <w:tcW w:w="8953" w:type="dxa"/>
            <w:gridSpan w:val="6"/>
            <w:vAlign w:val="center"/>
          </w:tcPr>
          <w:p w14:paraId="5A5FCC9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Certificado do MEI(se for o caso), Ato constitutivo, estatuto ou contrato em vigor devidamente registrado, em se tratando de sociedades...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5674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5D720C1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4</w:t>
            </w:r>
          </w:p>
        </w:tc>
        <w:tc>
          <w:tcPr>
            <w:tcW w:w="8953" w:type="dxa"/>
            <w:gridSpan w:val="6"/>
            <w:vAlign w:val="center"/>
          </w:tcPr>
          <w:p w14:paraId="24E2474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Prova de inscrição no Cadastro Nacional de Pessoas Jurídicas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3.4.3)</w:t>
            </w:r>
          </w:p>
        </w:tc>
      </w:tr>
      <w:tr w14:paraId="2A6E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57D44EC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5</w:t>
            </w:r>
          </w:p>
        </w:tc>
        <w:tc>
          <w:tcPr>
            <w:tcW w:w="8953" w:type="dxa"/>
            <w:gridSpan w:val="6"/>
            <w:vAlign w:val="center"/>
          </w:tcPr>
          <w:p w14:paraId="6437CE8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Municipal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79A1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39BBAF9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6</w:t>
            </w:r>
          </w:p>
        </w:tc>
        <w:tc>
          <w:tcPr>
            <w:tcW w:w="8953" w:type="dxa"/>
            <w:gridSpan w:val="6"/>
            <w:vAlign w:val="center"/>
          </w:tcPr>
          <w:p w14:paraId="438E6B3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Estadual - Espírito Santo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6CBE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485C4AAD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 xml:space="preserve">7 </w:t>
            </w:r>
          </w:p>
        </w:tc>
        <w:tc>
          <w:tcPr>
            <w:tcW w:w="8953" w:type="dxa"/>
            <w:gridSpan w:val="6"/>
            <w:vAlign w:val="center"/>
          </w:tcPr>
          <w:p w14:paraId="484900C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Federal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0B2A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5947057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8</w:t>
            </w:r>
          </w:p>
        </w:tc>
        <w:tc>
          <w:tcPr>
            <w:tcW w:w="8953" w:type="dxa"/>
            <w:gridSpan w:val="6"/>
            <w:vAlign w:val="center"/>
          </w:tcPr>
          <w:p w14:paraId="4ED083D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Certidão Negativa de Débitos Trabalhistas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2C96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1F34667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9</w:t>
            </w:r>
          </w:p>
        </w:tc>
        <w:tc>
          <w:tcPr>
            <w:tcW w:w="8953" w:type="dxa"/>
            <w:gridSpan w:val="6"/>
            <w:vAlign w:val="center"/>
          </w:tcPr>
          <w:p w14:paraId="522417C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 xml:space="preserve">Prova de Regularidade relativa ao Fundo de Garantia por Tempo de Serviço - FGTS </w:t>
            </w:r>
          </w:p>
          <w:p w14:paraId="135F328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798E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27DD178D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10</w:t>
            </w:r>
          </w:p>
        </w:tc>
        <w:tc>
          <w:tcPr>
            <w:tcW w:w="8953" w:type="dxa"/>
            <w:gridSpan w:val="6"/>
            <w:vAlign w:val="center"/>
          </w:tcPr>
          <w:p w14:paraId="70C4DE8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II - Termo de Autorização de Imagem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3.4.12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1962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2AB94B5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11</w:t>
            </w:r>
          </w:p>
        </w:tc>
        <w:tc>
          <w:tcPr>
            <w:tcW w:w="8953" w:type="dxa"/>
            <w:gridSpan w:val="6"/>
            <w:vAlign w:val="center"/>
          </w:tcPr>
          <w:p w14:paraId="507FFED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Anexo IV - Declaração de Inexistência de Vedações ao Credenciamento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3.4.13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7038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674" w:type="dxa"/>
            <w:vAlign w:val="center"/>
          </w:tcPr>
          <w:p w14:paraId="47E1D11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12</w:t>
            </w:r>
          </w:p>
        </w:tc>
        <w:tc>
          <w:tcPr>
            <w:tcW w:w="8953" w:type="dxa"/>
            <w:gridSpan w:val="6"/>
            <w:vAlign w:val="center"/>
          </w:tcPr>
          <w:p w14:paraId="1842AAF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Portfólio Artístico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 w:eastAsia="zh-CN"/>
              </w:rPr>
              <w:t>item 3.4.11.1, 3.4.11.2, 3.4.11.3.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)</w:t>
            </w:r>
          </w:p>
        </w:tc>
      </w:tr>
      <w:tr w14:paraId="633F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5" w:hRule="atLeast"/>
        </w:trPr>
        <w:tc>
          <w:tcPr>
            <w:tcW w:w="9627" w:type="dxa"/>
            <w:gridSpan w:val="7"/>
            <w:vAlign w:val="center"/>
          </w:tcPr>
          <w:p w14:paraId="5DB69CF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Declaro estar ciente e de acordo com as regras e condições estabelecidas neste Edital de Credenciamento e neste Formulário de Inscrição. </w:t>
            </w:r>
          </w:p>
          <w:p w14:paraId="6251712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Afirmo também que as informações constantes no mesmo são verdadeiras. </w:t>
            </w:r>
          </w:p>
          <w:p w14:paraId="3BB885D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52A98A2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Declaro, ainda, o pleno conhecimento e atendimento às exigências de habilitação, cientes das sanções factíveis de serem aplicadas a teor da lei federal 14.133/21. </w:t>
            </w:r>
          </w:p>
          <w:p w14:paraId="2387CDD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73AE1F35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30E8D8D7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Nova Venécia/ES [Data]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.</w:t>
            </w:r>
          </w:p>
          <w:p w14:paraId="1037D00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46C7008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 w14:paraId="7BC6405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Assinatura do proponente:</w:t>
            </w:r>
          </w:p>
          <w:p w14:paraId="7032380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</w:p>
          <w:p w14:paraId="4F4F6397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</w:p>
          <w:p w14:paraId="453622A0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</w:p>
          <w:p w14:paraId="024D867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</w:p>
          <w:p w14:paraId="5E495017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clear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zh-CN"/>
              </w:rPr>
            </w:pPr>
          </w:p>
        </w:tc>
      </w:tr>
    </w:tbl>
    <w:p w14:paraId="4C39DFD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6C016E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478900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2F8C2D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0B8276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EDITAL DE CREDENCIAMENTO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003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/202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6</w:t>
      </w:r>
    </w:p>
    <w:p w14:paraId="04B4A53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</w:p>
    <w:p w14:paraId="4FA3E6A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ANEXO II - AUTORIZAÇÃO DE USO DE IMAGEM</w:t>
      </w:r>
    </w:p>
    <w:p w14:paraId="15BADD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457EB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6B96C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B33509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3EB26BB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5528E5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Eu__________________________________________________________________,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portad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r(a) do RG nº _________________________CPF nº __________________, residente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na rua/av.___________________________________,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n.º_____________________, bairro_________________________, na cidade de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 xml:space="preserve"> Nova Venécia/ES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, AUTORIZO, o município, por meio da Secretaria Municipal de Cultura e Turismo, a fazer uso de imagem da exposição inscrita neste edital. A presente autorização dá livre acesso, à prefeitura, para registro de fotografias e filmagens, visando a publicidade institucional, não cabendo, assim, remuneração por direitos de uso de imagem.</w:t>
      </w:r>
    </w:p>
    <w:p w14:paraId="7CB2C8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F5253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6269712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Nova Venécia,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[Data]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 w:eastAsia="zh-CN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 </w:t>
      </w:r>
    </w:p>
    <w:p w14:paraId="5C5C260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41FBD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25C822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C1D2F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73A6A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71CC29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DE718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5D28858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AED32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Assinatura (representante legal) </w:t>
      </w:r>
    </w:p>
    <w:p w14:paraId="229B6E3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60AF50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064769E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292E03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660B12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E85926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5BF44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1CC2727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792AA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11B53F2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6DE26B9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1B69E5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70D8927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EDITAL DE CREDENCIAMENTO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003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/202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6</w:t>
      </w:r>
    </w:p>
    <w:p w14:paraId="1A491A7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</w:p>
    <w:p w14:paraId="0113E91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ANEXO I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I -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DECLARAÇÃO DE RESIDÊNCIA</w:t>
      </w:r>
    </w:p>
    <w:p w14:paraId="22FFA5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05CE46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6D7D845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4F5999B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Eu,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[Nome do Titular do Comprovante de Residência]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, inscrito(a) no CPF sob o nº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[Número do CPF]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e RG nº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[Número do RG]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, na qualidade de titular do imóvel/conta de consumo,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DECLARO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para os devidos fins de direito e sob as penas da Lei, que o(a) Sr(a).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[Nome do Artista Inscrito]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, inscrito(a) no CPF sob o nº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[CPF do Artista]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, reside e mantém domicílio permanente no meu endereço, situado na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[Endereço Completo: Rua, Número, Bairro, Nova Venécia-ES]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, desde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[Mês/Ano]</w:t>
      </w:r>
      <w:r>
        <w:rPr>
          <w:rFonts w:hint="default" w:ascii="Times New Roman" w:hAnsi="Times New Roman" w:eastAsia="sans-serif" w:cs="Times New Roman"/>
          <w:sz w:val="24"/>
          <w:szCs w:val="24"/>
        </w:rPr>
        <w:t>.</w:t>
      </w:r>
    </w:p>
    <w:p w14:paraId="210E73BD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Finalidade da Declaração: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Esta declaração destina-se exclusivamente a comprovar a condição de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Artista Local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do inscrito, para fins de participação no Programa Nascentes Culturais, instituído pela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Lei Municipal nº 3.731/2023</w:t>
      </w:r>
      <w:r>
        <w:rPr>
          <w:rFonts w:hint="default" w:ascii="Times New Roman" w:hAnsi="Times New Roman" w:eastAsia="sans-serif" w:cs="Times New Roman"/>
          <w:sz w:val="24"/>
          <w:szCs w:val="24"/>
        </w:rPr>
        <w:t>.</w:t>
      </w:r>
    </w:p>
    <w:p w14:paraId="43A63689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CIÊNCIA E RESPONSABILIDADE:</w:t>
      </w:r>
    </w:p>
    <w:p w14:paraId="177D5CE6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Estou ciente de que a falsidade desta declaração configura crime de falsidade ideológica (Art. 299 do Código Penal) e sujeita os envolvidos a sanções administrativas.</w:t>
      </w:r>
    </w:p>
    <w:p w14:paraId="15BD1004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Tenho ciência de que a Secretaria de Cultura poderá realizar diligências </w:t>
      </w:r>
      <w:r>
        <w:rPr>
          <w:rFonts w:hint="default" w:ascii="Times New Roman" w:hAnsi="Times New Roman" w:eastAsia="sans-serif" w:cs="Times New Roman"/>
          <w:i/>
          <w:iCs/>
          <w:sz w:val="24"/>
          <w:szCs w:val="24"/>
        </w:rPr>
        <w:t>in loco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para confirmar a veracidade das informações.</w:t>
      </w:r>
    </w:p>
    <w:p w14:paraId="240BD7B6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right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Nova Venécia-ES, [Data] de 2026.</w:t>
      </w:r>
    </w:p>
    <w:p w14:paraId="1C15702B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</w:p>
    <w:p w14:paraId="302EE327">
      <w:pPr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</w:p>
    <w:p w14:paraId="2F6BA63A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center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Assinatura do Titular do Comprovante</w:t>
      </w:r>
    </w:p>
    <w:p w14:paraId="6F425835">
      <w:pPr>
        <w:pStyle w:val="4"/>
        <w:keepNext w:val="0"/>
        <w:keepLines w:val="0"/>
        <w:widowControl/>
        <w:suppressLineNumbers w:val="0"/>
        <w:spacing w:before="0" w:beforeAutospacing="0" w:line="240" w:lineRule="auto"/>
        <w:jc w:val="both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</w:rPr>
        <w:t>(Acompanhada de cópia do comprovante de residência e documento de identidade do titular)</w:t>
      </w:r>
    </w:p>
    <w:p w14:paraId="1776988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B8B249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09E10B2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A10B6E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3B03051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46041D2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9D1015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52CC594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612F1CF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</w:p>
    <w:p w14:paraId="136E970D">
      <w:pPr>
        <w:spacing w:after="0" w:line="360" w:lineRule="auto"/>
        <w:ind w:left="0" w:firstLine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EDITAL DE CREDENCIAMENTO 003/2026</w:t>
      </w:r>
    </w:p>
    <w:p w14:paraId="500253A1">
      <w:pPr>
        <w:spacing w:after="0" w:line="360" w:lineRule="auto"/>
        <w:ind w:left="0" w:firstLine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</w:p>
    <w:p w14:paraId="10D2B949">
      <w:pPr>
        <w:spacing w:after="0" w:line="360" w:lineRule="auto"/>
        <w:ind w:left="0" w:firstLine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  <w:t>ANEXO IV - DECLARAÇÃO DE INEXISTÊNCIA DE VEDAÇÕES AO CREDENCIAMENTO</w:t>
      </w:r>
    </w:p>
    <w:p w14:paraId="59C4CB97">
      <w:pPr>
        <w:spacing w:after="0" w:line="360" w:lineRule="auto"/>
        <w:ind w:left="0" w:firstLine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pt-BR" w:eastAsia="zh-CN"/>
        </w:rPr>
      </w:pPr>
    </w:p>
    <w:p w14:paraId="7447E810">
      <w:p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  <w:lang w:val="pt-BR"/>
        </w:rPr>
        <w:t xml:space="preserve">O proponente </w:t>
      </w:r>
      <w:r>
        <w:rPr>
          <w:rFonts w:hint="default" w:ascii="Times New Roman" w:hAnsi="Times New Roman" w:cs="Times New Roman"/>
          <w:b/>
          <w:bCs/>
          <w:sz w:val="23"/>
          <w:szCs w:val="23"/>
          <w:lang w:val="pt-BR"/>
        </w:rPr>
        <w:t>[Nome/Razão Social]</w:t>
      </w:r>
      <w:r>
        <w:rPr>
          <w:rFonts w:hint="default" w:ascii="Times New Roman" w:hAnsi="Times New Roman" w:cs="Times New Roman"/>
          <w:sz w:val="23"/>
          <w:szCs w:val="23"/>
          <w:lang w:val="pt-BR"/>
        </w:rPr>
        <w:t xml:space="preserve">, inscrito no CFP/CNPJ sob nº </w:t>
      </w:r>
      <w:r>
        <w:rPr>
          <w:rFonts w:hint="default" w:ascii="Times New Roman" w:hAnsi="Times New Roman" w:cs="Times New Roman"/>
          <w:b/>
          <w:bCs/>
          <w:sz w:val="23"/>
          <w:szCs w:val="23"/>
          <w:lang w:val="pt-BR"/>
        </w:rPr>
        <w:t>[XXXXXXXXXXX]</w:t>
      </w:r>
      <w:r>
        <w:rPr>
          <w:rFonts w:hint="default" w:ascii="Times New Roman" w:hAnsi="Times New Roman" w:cs="Times New Roman"/>
          <w:sz w:val="23"/>
          <w:szCs w:val="23"/>
          <w:lang w:val="pt-BR"/>
        </w:rPr>
        <w:t xml:space="preserve">, para fins de participação no Edital de Credenciamento nº XX/2026, </w:t>
      </w:r>
      <w:r>
        <w:rPr>
          <w:rFonts w:hint="default" w:ascii="Times New Roman" w:hAnsi="Times New Roman" w:cs="Times New Roman"/>
          <w:b/>
          <w:bCs/>
          <w:sz w:val="23"/>
          <w:szCs w:val="23"/>
          <w:lang w:val="pt-BR"/>
        </w:rPr>
        <w:t>DECLARA</w:t>
      </w:r>
      <w:r>
        <w:rPr>
          <w:rFonts w:hint="default" w:ascii="Times New Roman" w:hAnsi="Times New Roman" w:cs="Times New Roman"/>
          <w:sz w:val="23"/>
          <w:szCs w:val="23"/>
          <w:lang w:val="pt-BR"/>
        </w:rPr>
        <w:t>, sob as penas da lei, que</w:t>
      </w:r>
      <w:r>
        <w:rPr>
          <w:rFonts w:hint="default" w:ascii="Times New Roman" w:hAnsi="Times New Roman" w:cs="Times New Roman"/>
          <w:sz w:val="23"/>
          <w:szCs w:val="23"/>
        </w:rPr>
        <w:t>:</w:t>
      </w:r>
    </w:p>
    <w:p w14:paraId="18269DC1">
      <w:p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sz w:val="23"/>
          <w:szCs w:val="23"/>
        </w:rPr>
      </w:pPr>
    </w:p>
    <w:p w14:paraId="68DA06E5">
      <w:pPr>
        <w:numPr>
          <w:ilvl w:val="0"/>
          <w:numId w:val="6"/>
        </w:numPr>
        <w:tabs>
          <w:tab w:val="clear" w:pos="425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color w:val="000000"/>
          <w:sz w:val="23"/>
          <w:szCs w:val="23"/>
        </w:rPr>
        <w:t>não foi suspens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pt-BR"/>
        </w:rPr>
        <w:t>o</w:t>
      </w:r>
      <w:r>
        <w:rPr>
          <w:rFonts w:hint="default" w:ascii="Times New Roman" w:hAnsi="Times New Roman" w:cs="Times New Roman"/>
          <w:color w:val="000000"/>
          <w:sz w:val="23"/>
          <w:szCs w:val="23"/>
        </w:rPr>
        <w:t xml:space="preserve"> do direito de licitar e/ou de contratar com </w:t>
      </w:r>
      <w:r>
        <w:rPr>
          <w:rFonts w:hint="default" w:ascii="Times New Roman" w:hAnsi="Times New Roman" w:cs="Times New Roman"/>
          <w:color w:val="000000"/>
          <w:sz w:val="23"/>
          <w:szCs w:val="23"/>
          <w:lang w:val="pt-BR"/>
        </w:rPr>
        <w:t>a Prefeitura de Nova Venécia/ES</w:t>
      </w:r>
      <w:r>
        <w:rPr>
          <w:rFonts w:hint="default" w:ascii="Times New Roman" w:hAnsi="Times New Roman" w:cs="Times New Roman"/>
          <w:color w:val="000000"/>
          <w:sz w:val="23"/>
          <w:szCs w:val="23"/>
        </w:rPr>
        <w:t>, estando a viger o prazo da suspensão;</w:t>
      </w:r>
    </w:p>
    <w:p w14:paraId="72185084">
      <w:pPr>
        <w:numPr>
          <w:ilvl w:val="0"/>
          <w:numId w:val="0"/>
        </w:num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</w:p>
    <w:p w14:paraId="73A63897">
      <w:pPr>
        <w:numPr>
          <w:ilvl w:val="0"/>
          <w:numId w:val="6"/>
        </w:numPr>
        <w:tabs>
          <w:tab w:val="clear" w:pos="425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color w:val="000000"/>
          <w:sz w:val="23"/>
          <w:szCs w:val="23"/>
          <w:lang w:val="pt-BR"/>
        </w:rPr>
        <w:t>não se encontra sobre a decretação de falência, dissolução ou liquidação;</w:t>
      </w:r>
    </w:p>
    <w:p w14:paraId="7164271A">
      <w:pPr>
        <w:numPr>
          <w:ilvl w:val="0"/>
          <w:numId w:val="0"/>
        </w:numPr>
        <w:spacing w:after="0" w:line="360" w:lineRule="auto"/>
        <w:ind w:left="0" w:leftChars="0" w:firstLine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71550158">
      <w:pPr>
        <w:numPr>
          <w:ilvl w:val="0"/>
          <w:numId w:val="6"/>
        </w:numPr>
        <w:tabs>
          <w:tab w:val="clear" w:pos="425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color w:val="000000"/>
          <w:sz w:val="23"/>
          <w:szCs w:val="23"/>
          <w:lang w:val="pt-BR"/>
        </w:rPr>
        <w:t>não possui em seu quadro societário ou administrativo, servidor público do Município de Nova Venécia/ES, ou agentes público que desempenham funções na licitação, fiscalização ou gestão do contrato, bem como seus cônjuges, companheiros ou parente em linha reta, colateral ou por afinidade, até o terceiro grau;</w:t>
      </w:r>
    </w:p>
    <w:p w14:paraId="722FED42">
      <w:pPr>
        <w:numPr>
          <w:ilvl w:val="0"/>
          <w:numId w:val="0"/>
        </w:numPr>
        <w:spacing w:after="0" w:line="360" w:lineRule="auto"/>
        <w:ind w:left="0" w:leftChars="0" w:firstLine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</w:p>
    <w:p w14:paraId="2BCDAAB8">
      <w:pPr>
        <w:numPr>
          <w:ilvl w:val="0"/>
          <w:numId w:val="6"/>
        </w:numPr>
        <w:tabs>
          <w:tab w:val="clear" w:pos="425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  <w:r>
        <w:rPr>
          <w:rFonts w:hint="default" w:ascii="Times New Roman" w:hAnsi="Times New Roman" w:cs="Times New Roman"/>
          <w:color w:val="000000"/>
          <w:sz w:val="23"/>
          <w:szCs w:val="23"/>
          <w:lang w:val="pt-BR"/>
        </w:rPr>
        <w:t>Não possui restrições de qualquer natureza resultantes de contratos firmados anteriormente com a Prefeitura de Nova Venécia/ES.</w:t>
      </w:r>
    </w:p>
    <w:p w14:paraId="558D05C9">
      <w:pPr>
        <w:numPr>
          <w:ilvl w:val="0"/>
          <w:numId w:val="0"/>
        </w:num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color w:val="000000"/>
          <w:sz w:val="23"/>
          <w:szCs w:val="23"/>
        </w:rPr>
      </w:pPr>
    </w:p>
    <w:p w14:paraId="65A600B6">
      <w:p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Tenho ciência da minha responsabilidade em informar qualquer alteração que ocorra, sob pena de descredenciamento.</w:t>
      </w:r>
    </w:p>
    <w:p w14:paraId="14015E91">
      <w:p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sz w:val="23"/>
          <w:szCs w:val="23"/>
        </w:rPr>
      </w:pPr>
    </w:p>
    <w:p w14:paraId="4312C7CB">
      <w:p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Declaro, ainda, a veracidade das informações acima prestadas, podendo vir a responder às medidas cabíveis em direito.</w:t>
      </w:r>
    </w:p>
    <w:p w14:paraId="568B55F7">
      <w:pPr>
        <w:spacing w:after="0" w:line="360" w:lineRule="auto"/>
        <w:ind w:left="0" w:firstLine="0"/>
        <w:jc w:val="both"/>
        <w:rPr>
          <w:rFonts w:hint="default" w:ascii="Times New Roman" w:hAnsi="Times New Roman" w:cs="Times New Roman"/>
          <w:i/>
          <w:color w:val="FF0000"/>
          <w:sz w:val="23"/>
          <w:szCs w:val="23"/>
        </w:rPr>
      </w:pPr>
    </w:p>
    <w:p w14:paraId="6B887D21">
      <w:pPr>
        <w:spacing w:after="0" w:line="360" w:lineRule="auto"/>
        <w:ind w:left="0" w:firstLine="0"/>
        <w:jc w:val="right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eastAsia="sans-serif" w:cs="Times New Roman"/>
          <w:sz w:val="23"/>
          <w:szCs w:val="23"/>
        </w:rPr>
        <w:t>Nova Venécia-ES, [Data] de 2026</w:t>
      </w:r>
      <w:r>
        <w:rPr>
          <w:rFonts w:hint="default" w:ascii="Times New Roman" w:hAnsi="Times New Roman" w:cs="Times New Roman"/>
          <w:sz w:val="23"/>
          <w:szCs w:val="23"/>
        </w:rPr>
        <w:t>.</w:t>
      </w:r>
    </w:p>
    <w:p w14:paraId="2C782A37">
      <w:pPr>
        <w:pStyle w:val="5"/>
        <w:tabs>
          <w:tab w:val="left" w:pos="5387"/>
          <w:tab w:val="left" w:pos="5529"/>
        </w:tabs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sz w:val="23"/>
          <w:szCs w:val="23"/>
        </w:rPr>
      </w:pPr>
    </w:p>
    <w:p w14:paraId="688E43CE">
      <w:pPr>
        <w:spacing w:after="0" w:line="360" w:lineRule="auto"/>
        <w:ind w:left="0" w:firstLine="0"/>
        <w:jc w:val="center"/>
        <w:rPr>
          <w:rFonts w:hint="default" w:ascii="Times New Roman" w:hAnsi="Times New Roman" w:cs="Times New Roman"/>
          <w:sz w:val="23"/>
          <w:szCs w:val="23"/>
          <w:lang w:val="pt-BR"/>
        </w:rPr>
      </w:pPr>
      <w:r>
        <w:rPr>
          <w:rFonts w:hint="default" w:ascii="Times New Roman" w:hAnsi="Times New Roman" w:cs="Times New Roman"/>
          <w:sz w:val="23"/>
          <w:szCs w:val="23"/>
          <w:lang w:val="pt-BR"/>
        </w:rPr>
        <w:t>Assinatura (Representante legal)</w:t>
      </w:r>
    </w:p>
    <w:p w14:paraId="06C3FB8E"/>
    <w:sectPr>
      <w:headerReference r:id="rId5" w:type="default"/>
      <w:pgSz w:w="11906" w:h="16838"/>
      <w:pgMar w:top="1440" w:right="1304" w:bottom="1440" w:left="130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8978" w:type="dxa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40"/>
      <w:gridCol w:w="7338"/>
    </w:tblGrid>
    <w:tr w14:paraId="1622227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0" w:hRule="atLeast"/>
        <w:jc w:val="center"/>
      </w:trPr>
      <w:tc>
        <w:tcPr>
          <w:tcW w:w="180" w:type="dxa"/>
          <w:tcMar>
            <w:top w:w="0" w:type="dxa"/>
            <w:left w:w="70" w:type="dxa"/>
            <w:bottom w:w="0" w:type="dxa"/>
            <w:right w:w="70" w:type="dxa"/>
          </w:tcMar>
        </w:tcPr>
        <w:p w14:paraId="21FFD48F">
          <w:pPr>
            <w:pStyle w:val="6"/>
            <w:jc w:val="center"/>
            <w:rPr>
              <w:b/>
            </w:rPr>
          </w:pPr>
          <w:r>
            <w:drawing>
              <wp:inline distT="0" distB="0" distL="0" distR="0">
                <wp:extent cx="944880" cy="1087755"/>
                <wp:effectExtent l="0" t="0" r="7620" b="1714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880" cy="10877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8" w:type="dxa"/>
          <w:tcMar>
            <w:top w:w="0" w:type="dxa"/>
            <w:left w:w="70" w:type="dxa"/>
            <w:bottom w:w="0" w:type="dxa"/>
            <w:right w:w="70" w:type="dxa"/>
          </w:tcMar>
        </w:tcPr>
        <w:p w14:paraId="2F682E0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</w:p>
        <w:p w14:paraId="600C1C2F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Prefeitura de Nova Venécia</w:t>
          </w:r>
        </w:p>
        <w:p w14:paraId="32C5FBF9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Secretaria Municipal de Cultura e Turismo</w:t>
          </w:r>
        </w:p>
        <w:p w14:paraId="2AF4D9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/>
              <w:b/>
              <w:sz w:val="18"/>
              <w:szCs w:val="18"/>
            </w:rPr>
          </w:pPr>
          <w:r>
            <w:rPr>
              <w:rFonts w:ascii="Times New Roman" w:hAnsi="Times New Roman" w:eastAsia="Times New Roman"/>
              <w:b/>
              <w:sz w:val="18"/>
              <w:szCs w:val="18"/>
            </w:rPr>
            <w:t>Avenida Belo Horizonte, nº 123, Bairro Filomena (2º Piso) – Nova Venécia ES</w:t>
          </w:r>
        </w:p>
        <w:p w14:paraId="326383F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hint="default" w:ascii="Times New Roman" w:hAnsi="Times New Roman" w:eastAsia="Times New Roman" w:cs="Times New Roman"/>
              <w:b/>
              <w:sz w:val="18"/>
              <w:szCs w:val="18"/>
              <w:lang w:val="pt-BR"/>
            </w:rPr>
          </w:pPr>
          <w:r>
            <w:rPr>
              <w:rFonts w:ascii="Times New Roman" w:hAnsi="Times New Roman" w:eastAsia="Times New Roman" w:cs="Times New Roman"/>
              <w:b/>
              <w:sz w:val="18"/>
              <w:szCs w:val="18"/>
            </w:rPr>
            <w:t>e-mail: s</w:t>
          </w:r>
          <w:r>
            <w:rPr>
              <w:rFonts w:hint="default" w:ascii="Times New Roman" w:hAnsi="Times New Roman" w:eastAsia="Times New Roman" w:cs="Times New Roman"/>
              <w:b/>
              <w:sz w:val="18"/>
              <w:szCs w:val="18"/>
              <w:lang w:val="pt-BR"/>
            </w:rPr>
            <w:t>ecult@novavenecia.es.gov.br</w:t>
          </w:r>
        </w:p>
        <w:p w14:paraId="65669415">
          <w:pPr>
            <w:pStyle w:val="6"/>
            <w:rPr>
              <w:b/>
              <w:i/>
              <w:sz w:val="24"/>
              <w:szCs w:val="24"/>
            </w:rPr>
          </w:pPr>
        </w:p>
      </w:tc>
    </w:tr>
  </w:tbl>
  <w:p w14:paraId="73EC9C1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09C1D"/>
    <w:multiLevelType w:val="singleLevel"/>
    <w:tmpl w:val="A5E09C1D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"/>
      <w:lvlJc w:val="left"/>
      <w:pPr>
        <w:ind w:left="0" w:firstLine="0"/>
      </w:pPr>
      <w:rPr>
        <w:kern w:val="1"/>
      </w:rPr>
    </w:lvl>
    <w:lvl w:ilvl="1" w:tentative="0">
      <w:start w:val="1"/>
      <w:numFmt w:val="decimal"/>
      <w:lvlText w:val=""/>
      <w:lvlJc w:val="left"/>
      <w:pPr>
        <w:ind w:left="0" w:firstLine="0"/>
      </w:pPr>
      <w:rPr>
        <w:kern w:val="1"/>
      </w:rPr>
    </w:lvl>
    <w:lvl w:ilvl="2" w:tentative="0">
      <w:start w:val="1"/>
      <w:numFmt w:val="lowerLetter"/>
      <w:lvlText w:val=""/>
      <w:lvlJc w:val="left"/>
      <w:pPr>
        <w:ind w:left="0" w:firstLine="0"/>
      </w:pPr>
      <w:rPr>
        <w:kern w:val="1"/>
      </w:rPr>
    </w:lvl>
    <w:lvl w:ilvl="3" w:tentative="0">
      <w:start w:val="0"/>
      <w:numFmt w:val="none"/>
      <w:lvlText w:val=""/>
      <w:lvlJc w:val="left"/>
      <w:pPr>
        <w:ind w:left="0" w:firstLine="0"/>
      </w:pPr>
    </w:lvl>
    <w:lvl w:ilvl="4" w:tentative="0">
      <w:start w:val="0"/>
      <w:numFmt w:val="none"/>
      <w:lvlText w:val=""/>
      <w:lvlJc w:val="left"/>
      <w:pPr>
        <w:ind w:left="0" w:firstLine="0"/>
      </w:pPr>
    </w:lvl>
    <w:lvl w:ilvl="5" w:tentative="0">
      <w:start w:val="0"/>
      <w:numFmt w:val="none"/>
      <w:lvlText w:val=""/>
      <w:lvlJc w:val="left"/>
      <w:pPr>
        <w:ind w:left="0" w:firstLine="0"/>
      </w:pPr>
    </w:lvl>
    <w:lvl w:ilvl="6" w:tentative="0">
      <w:start w:val="0"/>
      <w:numFmt w:val="none"/>
      <w:lvlText w:val=""/>
      <w:lvlJc w:val="left"/>
      <w:pPr>
        <w:ind w:left="0" w:firstLine="0"/>
      </w:pPr>
    </w:lvl>
    <w:lvl w:ilvl="7" w:tentative="0">
      <w:start w:val="0"/>
      <w:numFmt w:val="none"/>
      <w:lvlText w:val=""/>
      <w:lvlJc w:val="left"/>
      <w:pPr>
        <w:ind w:left="0" w:firstLine="0"/>
      </w:pPr>
    </w:lvl>
    <w:lvl w:ilvl="8" w:tentative="0">
      <w:start w:val="0"/>
      <w:numFmt w:val="none"/>
      <w:lvlText w:val=""/>
      <w:lvlJc w:val="left"/>
      <w:pPr>
        <w:ind w:left="0" w:firstLine="0"/>
      </w:pPr>
    </w:lvl>
  </w:abstractNum>
  <w:abstractNum w:abstractNumId="2">
    <w:nsid w:val="03234314"/>
    <w:multiLevelType w:val="singleLevel"/>
    <w:tmpl w:val="03234314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2BE35E5E"/>
    <w:multiLevelType w:val="multilevel"/>
    <w:tmpl w:val="2BE35E5E"/>
    <w:lvl w:ilvl="0" w:tentative="0">
      <w:start w:val="1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3073F7A6"/>
    <w:multiLevelType w:val="multilevel"/>
    <w:tmpl w:val="3073F7A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5">
    <w:nsid w:val="5FE1D2AB"/>
    <w:multiLevelType w:val="multilevel"/>
    <w:tmpl w:val="5FE1D2A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DF"/>
    <w:rsid w:val="00C326DF"/>
    <w:rsid w:val="43D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kern w:val="1"/>
      <w:sz w:val="22"/>
      <w:szCs w:val="22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5">
    <w:name w:val="Body Text 2"/>
    <w:basedOn w:val="1"/>
    <w:qFormat/>
    <w:uiPriority w:val="0"/>
    <w:pPr>
      <w:jc w:val="both"/>
    </w:pPr>
    <w:rPr>
      <w:rFonts w:ascii="Arial" w:hAnsi="Arial"/>
      <w:szCs w:val="20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3898</Words>
  <Characters>22557</Characters>
  <Lines>0</Lines>
  <Paragraphs>0</Paragraphs>
  <TotalTime>945</TotalTime>
  <ScaleCrop>false</ScaleCrop>
  <LinksUpToDate>false</LinksUpToDate>
  <CharactersWithSpaces>26228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2026-04-02T12:30:00Z</dcterms:created>
  <dc:creator>cultura turismo</dc:creator>
  <cp:lastModifiedBy>kennedy.wallace</cp:lastModifiedBy>
  <dcterms:modified xsi:type="dcterms:W3CDTF">2026-04-07T11:35:34Z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1046-12.1.0.25830</vt:lpwstr>
  </property>
  <property fmtid="{D5CDD505-2E9C-101B-9397-08002B2CF9AE}" pid="3" name="ICV">
    <vt:lpwstr>DC19285E83F64ABA912E734D0F1C3181_13</vt:lpwstr>
  </property>
</Properties>
</file>